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5F73" w14:textId="15DA328C" w:rsidR="0065710E" w:rsidRDefault="001B316F" w:rsidP="001B316F">
      <w:pPr>
        <w:tabs>
          <w:tab w:val="center" w:pos="4252"/>
          <w:tab w:val="left" w:pos="7125"/>
        </w:tabs>
        <w:jc w:val="left"/>
        <w:rPr>
          <w:rFonts w:ascii="Meiryo UI" w:eastAsia="Meiryo UI" w:hAnsi="Meiryo UI"/>
        </w:rPr>
      </w:pPr>
      <w:r>
        <w:rPr>
          <w:rFonts w:ascii="Meiryo UI" w:eastAsia="Meiryo UI" w:hAnsi="Meiryo UI"/>
        </w:rPr>
        <w:tab/>
      </w:r>
      <w:r>
        <w:rPr>
          <w:rFonts w:ascii="Meiryo UI" w:eastAsia="Meiryo UI" w:hAnsi="Meiryo UI"/>
        </w:rPr>
        <w:tab/>
      </w:r>
    </w:p>
    <w:p w14:paraId="6DEB4DF6" w14:textId="04A371F4" w:rsidR="00116ACF" w:rsidRPr="0065710E" w:rsidRDefault="00116ACF" w:rsidP="00EE6086">
      <w:pPr>
        <w:jc w:val="center"/>
        <w:rPr>
          <w:rFonts w:ascii="Meiryo UI" w:eastAsia="Meiryo UI" w:hAnsi="Meiryo UI"/>
          <w:sz w:val="28"/>
          <w:szCs w:val="28"/>
        </w:rPr>
      </w:pPr>
      <w:r w:rsidRPr="0065710E">
        <w:rPr>
          <w:rFonts w:ascii="Meiryo UI" w:eastAsia="Meiryo UI" w:hAnsi="Meiryo UI" w:hint="eastAsia"/>
          <w:sz w:val="28"/>
          <w:szCs w:val="28"/>
        </w:rPr>
        <w:t xml:space="preserve">とうきょう </w:t>
      </w:r>
      <w:r w:rsidR="008174FA">
        <w:rPr>
          <w:rFonts w:ascii="Meiryo UI" w:eastAsia="Meiryo UI" w:hAnsi="Meiryo UI" w:hint="eastAsia"/>
          <w:sz w:val="28"/>
          <w:szCs w:val="28"/>
        </w:rPr>
        <w:t>すくわくプログラム活動</w:t>
      </w:r>
      <w:r w:rsidRPr="0065710E">
        <w:rPr>
          <w:rFonts w:ascii="Meiryo UI" w:eastAsia="Meiryo UI" w:hAnsi="Meiryo UI" w:hint="eastAsia"/>
          <w:sz w:val="28"/>
          <w:szCs w:val="28"/>
        </w:rPr>
        <w:t>報告書</w:t>
      </w:r>
    </w:p>
    <w:p w14:paraId="65AF5174" w14:textId="42A24C7A" w:rsidR="00EE6086" w:rsidRPr="0065710E" w:rsidRDefault="00B20FBD" w:rsidP="00116ACF">
      <w:pPr>
        <w:jc w:val="right"/>
        <w:rPr>
          <w:rFonts w:ascii="Meiryo UI" w:eastAsia="Meiryo UI" w:hAnsi="Meiryo UI"/>
        </w:rPr>
      </w:pPr>
      <w:r>
        <w:rPr>
          <w:rFonts w:ascii="Meiryo UI" w:eastAsia="Meiryo UI" w:hAnsi="Meiryo UI" w:hint="eastAsia"/>
        </w:rPr>
        <w:t>ピノキオ幼児舎</w:t>
      </w:r>
      <w:r w:rsidR="006A6896">
        <w:rPr>
          <w:rFonts w:ascii="Meiryo UI" w:eastAsia="Meiryo UI" w:hAnsi="Meiryo UI" w:hint="eastAsia"/>
        </w:rPr>
        <w:t>芦花保育園</w:t>
      </w:r>
    </w:p>
    <w:p w14:paraId="65771078" w14:textId="77777777" w:rsidR="00607D07" w:rsidRDefault="00607D07">
      <w:pPr>
        <w:rPr>
          <w:rFonts w:ascii="Meiryo UI" w:eastAsia="Meiryo UI" w:hAnsi="Meiryo UI"/>
        </w:rPr>
      </w:pPr>
    </w:p>
    <w:p w14:paraId="11D4C12F" w14:textId="77893304" w:rsidR="00244AF4" w:rsidRPr="0065710E" w:rsidRDefault="00244AF4">
      <w:pPr>
        <w:rPr>
          <w:rFonts w:ascii="Meiryo UI" w:eastAsia="Meiryo UI" w:hAnsi="Meiryo UI"/>
        </w:rPr>
      </w:pPr>
      <w:r w:rsidRPr="0065710E">
        <w:rPr>
          <w:rFonts w:ascii="Meiryo UI" w:eastAsia="Meiryo UI" w:hAnsi="Meiryo UI" w:hint="eastAsia"/>
        </w:rPr>
        <w:t>１．</w:t>
      </w:r>
      <w:r w:rsidR="00175890" w:rsidRPr="0065710E">
        <w:rPr>
          <w:rFonts w:ascii="Meiryo UI" w:eastAsia="Meiryo UI" w:hAnsi="Meiryo UI" w:hint="eastAsia"/>
        </w:rPr>
        <w:t>活動の</w:t>
      </w:r>
      <w:r w:rsidRPr="0065710E">
        <w:rPr>
          <w:rFonts w:ascii="Meiryo UI" w:eastAsia="Meiryo UI" w:hAnsi="Meiryo UI" w:hint="eastAsia"/>
        </w:rPr>
        <w:t>テーマ</w:t>
      </w:r>
    </w:p>
    <w:p w14:paraId="46D1179B" w14:textId="3544BEC6" w:rsidR="00116ACF" w:rsidRPr="0065710E" w:rsidRDefault="00116ACF">
      <w:pPr>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59264" behindDoc="0" locked="0" layoutInCell="1" allowOverlap="1" wp14:anchorId="34F91C3B" wp14:editId="295790B7">
                <wp:simplePos x="0" y="0"/>
                <wp:positionH relativeFrom="margin">
                  <wp:align>center</wp:align>
                </wp:positionH>
                <wp:positionV relativeFrom="paragraph">
                  <wp:posOffset>301625</wp:posOffset>
                </wp:positionV>
                <wp:extent cx="5311140" cy="464820"/>
                <wp:effectExtent l="0" t="0" r="2286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464820"/>
                        </a:xfrm>
                        <a:prstGeom prst="rect">
                          <a:avLst/>
                        </a:prstGeom>
                        <a:solidFill>
                          <a:srgbClr val="FFFFFF"/>
                        </a:solidFill>
                        <a:ln w="9525">
                          <a:solidFill>
                            <a:srgbClr val="000000"/>
                          </a:solidFill>
                          <a:miter lim="800000"/>
                          <a:headEnd/>
                          <a:tailEnd/>
                        </a:ln>
                      </wps:spPr>
                      <wps:txbx>
                        <w:txbxContent>
                          <w:p w14:paraId="665F5055" w14:textId="5985F655" w:rsidR="00CF6A2B" w:rsidRPr="00E57E52" w:rsidRDefault="00D2692A" w:rsidP="00207C9D">
                            <w:pPr>
                              <w:jc w:val="center"/>
                              <w:rPr>
                                <w:sz w:val="40"/>
                                <w:szCs w:val="44"/>
                              </w:rPr>
                            </w:pPr>
                            <w:r w:rsidRPr="00E57E52">
                              <w:rPr>
                                <w:rFonts w:hint="eastAsia"/>
                                <w:sz w:val="40"/>
                                <w:szCs w:val="44"/>
                              </w:rPr>
                              <w:t>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91C3B" id="_x0000_t202" coordsize="21600,21600" o:spt="202" path="m,l,21600r21600,l21600,xe">
                <v:stroke joinstyle="miter"/>
                <v:path gradientshapeok="t" o:connecttype="rect"/>
              </v:shapetype>
              <v:shape id="テキスト ボックス 2" o:spid="_x0000_s1026" type="#_x0000_t202" style="position:absolute;left:0;text-align:left;margin-left:0;margin-top:23.75pt;width:418.2pt;height:36.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">
                <v:textbox>
                  <w:txbxContent>
                    <w:p w14:paraId="665F5055" w14:textId="5985F655" w:rsidR="00CF6A2B" w:rsidRPr="00E57E52" w:rsidRDefault="00D2692A" w:rsidP="00207C9D">
                      <w:pPr>
                        <w:jc w:val="center"/>
                        <w:rPr>
                          <w:sz w:val="40"/>
                          <w:szCs w:val="44"/>
                        </w:rPr>
                      </w:pPr>
                      <w:r w:rsidRPr="00E57E52">
                        <w:rPr>
                          <w:rFonts w:hint="eastAsia"/>
                          <w:sz w:val="40"/>
                          <w:szCs w:val="44"/>
                        </w:rPr>
                        <w:t>光</w:t>
                      </w:r>
                    </w:p>
                  </w:txbxContent>
                </v:textbox>
                <w10:wrap type="square" anchorx="margin"/>
              </v:shape>
            </w:pict>
          </mc:Fallback>
        </mc:AlternateContent>
      </w:r>
      <w:r w:rsidRPr="0065710E">
        <w:rPr>
          <w:rFonts w:ascii="Meiryo UI" w:eastAsia="Meiryo UI" w:hAnsi="Meiryo UI" w:hint="eastAsia"/>
        </w:rPr>
        <w:t>＜テーマ＞</w:t>
      </w:r>
    </w:p>
    <w:p w14:paraId="1EED71BD" w14:textId="73FCF448" w:rsidR="00D2692A" w:rsidRDefault="00116ACF">
      <w:pPr>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71552" behindDoc="0" locked="0" layoutInCell="1" allowOverlap="1" wp14:anchorId="0696EE26" wp14:editId="4EE00615">
                <wp:simplePos x="0" y="0"/>
                <wp:positionH relativeFrom="margin">
                  <wp:align>left</wp:align>
                </wp:positionH>
                <wp:positionV relativeFrom="paragraph">
                  <wp:posOffset>968375</wp:posOffset>
                </wp:positionV>
                <wp:extent cx="5311140" cy="1304925"/>
                <wp:effectExtent l="0" t="0" r="2286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304925"/>
                        </a:xfrm>
                        <a:prstGeom prst="rect">
                          <a:avLst/>
                        </a:prstGeom>
                        <a:solidFill>
                          <a:srgbClr val="FFFFFF"/>
                        </a:solidFill>
                        <a:ln w="9525">
                          <a:solidFill>
                            <a:srgbClr val="000000"/>
                          </a:solidFill>
                          <a:miter lim="800000"/>
                          <a:headEnd/>
                          <a:tailEnd/>
                        </a:ln>
                      </wps:spPr>
                      <wps:txbx>
                        <w:txbxContent>
                          <w:p w14:paraId="6BDADE78" w14:textId="1C08B6CF" w:rsidR="005D0ACD" w:rsidRDefault="005D0ACD" w:rsidP="000071F9">
                            <w:pPr>
                              <w:ind w:firstLineChars="100" w:firstLine="210"/>
                            </w:pPr>
                            <w:r>
                              <w:t>日常の中で、差し込む太陽の光をじっと見つめたり、照明や影に</w:t>
                            </w:r>
                            <w:r w:rsidR="000071F9">
                              <w:rPr>
                                <w:rFonts w:hint="eastAsia"/>
                              </w:rPr>
                              <w:t>目を向け、</w:t>
                            </w:r>
                            <w:r>
                              <w:t>手を伸ばしたりする子どもたちの姿をきっかけに、「光」をテーマとした探究活動を行</w:t>
                            </w:r>
                            <w:r w:rsidR="000071F9">
                              <w:rPr>
                                <w:rFonts w:hint="eastAsia"/>
                              </w:rPr>
                              <w:t>うことにした</w:t>
                            </w:r>
                            <w:r>
                              <w:t>。</w:t>
                            </w:r>
                          </w:p>
                          <w:p w14:paraId="46958027" w14:textId="77777777" w:rsidR="005D0ACD" w:rsidRDefault="005D0ACD" w:rsidP="005D0ACD">
                            <w:r>
                              <w:rPr>
                                <w:rFonts w:hint="eastAsia"/>
                              </w:rPr>
                              <w:t>身近な環境や素材を通して、子どもが自ら気づき、見つめ、試そうとする姿を大切にしながら、感性や探究心の育ちにつなげることをねらいとした。</w:t>
                            </w:r>
                          </w:p>
                          <w:p w14:paraId="1AB23F21" w14:textId="77777777" w:rsidR="00116ACF" w:rsidRPr="005D0ACD" w:rsidRDefault="00116ACF" w:rsidP="00116ACF"/>
                          <w:p w14:paraId="432C8E75" w14:textId="77777777" w:rsidR="00116ACF" w:rsidRPr="0091487E" w:rsidRDefault="00116ACF" w:rsidP="0011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6EE26" id="_x0000_s1027" type="#_x0000_t202" style="position:absolute;left:0;text-align:left;margin-left:0;margin-top:76.25pt;width:418.2pt;height:102.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">
                <v:textbox>
                  <w:txbxContent>
                    <w:p w14:paraId="6BDADE78" w14:textId="1C08B6CF" w:rsidR="005D0ACD" w:rsidRDefault="005D0ACD" w:rsidP="000071F9">
                      <w:pPr>
                        <w:ind w:firstLineChars="100" w:firstLine="210"/>
                      </w:pPr>
                      <w:r>
                        <w:t>日常の中で、差し込む太陽の光をじっと見つめたり、照明や影に</w:t>
                      </w:r>
                      <w:r w:rsidR="000071F9">
                        <w:rPr>
                          <w:rFonts w:hint="eastAsia"/>
                        </w:rPr>
                        <w:t>目を向け、</w:t>
                      </w:r>
                      <w:r>
                        <w:t>手を伸ばしたりする子どもたちの姿をきっかけに、「光」をテーマとした探究活動を行</w:t>
                      </w:r>
                      <w:r w:rsidR="000071F9">
                        <w:rPr>
                          <w:rFonts w:hint="eastAsia"/>
                        </w:rPr>
                        <w:t>うことにした</w:t>
                      </w:r>
                      <w:r>
                        <w:t>。</w:t>
                      </w:r>
                    </w:p>
                    <w:p w14:paraId="46958027" w14:textId="77777777" w:rsidR="005D0ACD" w:rsidRDefault="005D0ACD" w:rsidP="005D0ACD">
                      <w:r>
                        <w:rPr>
                          <w:rFonts w:hint="eastAsia"/>
                        </w:rPr>
                        <w:t>身近な環境や素材を通して、子どもが自ら気づき、見つめ、試そうとする姿を大切にしながら、感性や探究心の育ちにつなげることをねらいとした。</w:t>
                      </w:r>
                    </w:p>
                    <w:p w14:paraId="1AB23F21" w14:textId="77777777" w:rsidR="00116ACF" w:rsidRPr="005D0ACD" w:rsidRDefault="00116ACF" w:rsidP="00116ACF"/>
                    <w:p w14:paraId="432C8E75" w14:textId="77777777" w:rsidR="00116ACF" w:rsidRPr="0091487E" w:rsidRDefault="00116ACF" w:rsidP="00116ACF"/>
                  </w:txbxContent>
                </v:textbox>
                <w10:wrap type="square" anchorx="margin"/>
              </v:shape>
            </w:pict>
          </mc:Fallback>
        </mc:AlternateContent>
      </w:r>
      <w:r w:rsidRPr="0065710E">
        <w:rPr>
          <w:rFonts w:ascii="Meiryo UI" w:eastAsia="Meiryo UI" w:hAnsi="Meiryo UI" w:hint="eastAsia"/>
        </w:rPr>
        <w:t>＜テーマの設定理由＞</w:t>
      </w:r>
    </w:p>
    <w:p w14:paraId="55167839" w14:textId="77777777" w:rsidR="00D2692A" w:rsidRDefault="00D2692A">
      <w:pPr>
        <w:rPr>
          <w:rFonts w:ascii="Meiryo UI" w:eastAsia="Meiryo UI" w:hAnsi="Meiryo UI"/>
        </w:rPr>
      </w:pPr>
    </w:p>
    <w:p w14:paraId="1B716A0A" w14:textId="346112B6" w:rsidR="00F71C2F" w:rsidRPr="0065710E" w:rsidRDefault="00D2692A">
      <w:pPr>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77696" behindDoc="0" locked="0" layoutInCell="1" allowOverlap="1" wp14:anchorId="239780A2" wp14:editId="654FE4A9">
                <wp:simplePos x="0" y="0"/>
                <wp:positionH relativeFrom="margin">
                  <wp:align>left</wp:align>
                </wp:positionH>
                <wp:positionV relativeFrom="paragraph">
                  <wp:posOffset>278130</wp:posOffset>
                </wp:positionV>
                <wp:extent cx="5311140" cy="3495675"/>
                <wp:effectExtent l="0" t="0" r="22860" b="28575"/>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3495675"/>
                        </a:xfrm>
                        <a:prstGeom prst="rect">
                          <a:avLst/>
                        </a:prstGeom>
                        <a:solidFill>
                          <a:srgbClr val="FFFFFF"/>
                        </a:solidFill>
                        <a:ln w="9525">
                          <a:solidFill>
                            <a:srgbClr val="000000"/>
                          </a:solidFill>
                          <a:miter lim="800000"/>
                          <a:headEnd/>
                          <a:tailEnd/>
                        </a:ln>
                      </wps:spPr>
                      <wps:txbx>
                        <w:txbxContent>
                          <w:p w14:paraId="70516513" w14:textId="290F8DA4" w:rsidR="003D02EC" w:rsidRDefault="00535658" w:rsidP="003D02EC">
                            <w:r>
                              <w:rPr>
                                <w:rFonts w:hint="eastAsia"/>
                              </w:rPr>
                              <w:t>1期：「見る」</w:t>
                            </w:r>
                          </w:p>
                          <w:p w14:paraId="6E60A900" w14:textId="0559E61A" w:rsidR="00535658" w:rsidRDefault="00535658" w:rsidP="003D02EC">
                            <w:r>
                              <w:rPr>
                                <w:rFonts w:hint="eastAsia"/>
                              </w:rPr>
                              <w:t>・いろんな光を見てみよう</w:t>
                            </w:r>
                            <w:r w:rsidR="005F0B3A">
                              <w:rPr>
                                <w:rFonts w:hint="eastAsia"/>
                              </w:rPr>
                              <w:t>。</w:t>
                            </w:r>
                          </w:p>
                          <w:p w14:paraId="03896486" w14:textId="6D93ABFA" w:rsidR="00535658" w:rsidRDefault="00535658" w:rsidP="003D02EC">
                            <w:r>
                              <w:rPr>
                                <w:rFonts w:hint="eastAsia"/>
                              </w:rPr>
                              <w:t>・光で遊んでみよう</w:t>
                            </w:r>
                            <w:r w:rsidR="005F0B3A">
                              <w:rPr>
                                <w:rFonts w:hint="eastAsia"/>
                              </w:rPr>
                              <w:t>。</w:t>
                            </w:r>
                          </w:p>
                          <w:p w14:paraId="52FEFF1F" w14:textId="7BF21397" w:rsidR="00535658" w:rsidRDefault="00535658" w:rsidP="003D02EC">
                            <w:r>
                              <w:rPr>
                                <w:rFonts w:hint="eastAsia"/>
                              </w:rPr>
                              <w:t>・映像を見てみよう</w:t>
                            </w:r>
                            <w:r w:rsidR="005F0B3A">
                              <w:rPr>
                                <w:rFonts w:hint="eastAsia"/>
                              </w:rPr>
                              <w:t>。</w:t>
                            </w:r>
                          </w:p>
                          <w:p w14:paraId="36E18F91" w14:textId="13799811" w:rsidR="00535658" w:rsidRDefault="00535658" w:rsidP="003D02EC">
                            <w:r>
                              <w:rPr>
                                <w:rFonts w:hint="eastAsia"/>
                              </w:rPr>
                              <w:t>2期：「触れる」</w:t>
                            </w:r>
                          </w:p>
                          <w:p w14:paraId="49EA8008" w14:textId="54945FBF" w:rsidR="00535658" w:rsidRDefault="00535658" w:rsidP="003D02EC">
                            <w:r>
                              <w:rPr>
                                <w:rFonts w:hint="eastAsia"/>
                              </w:rPr>
                              <w:t>・様々な素材に触れながら光遊びをしてみよう。</w:t>
                            </w:r>
                          </w:p>
                          <w:p w14:paraId="023BD599" w14:textId="4AD54C8D" w:rsidR="00535658" w:rsidRDefault="00535658" w:rsidP="003D02EC">
                            <w:r>
                              <w:rPr>
                                <w:rFonts w:hint="eastAsia"/>
                              </w:rPr>
                              <w:t>・光と行事の結び付き体験</w:t>
                            </w:r>
                            <w:r w:rsidR="005F0B3A">
                              <w:rPr>
                                <w:rFonts w:hint="eastAsia"/>
                              </w:rPr>
                              <w:t>。</w:t>
                            </w:r>
                          </w:p>
                          <w:p w14:paraId="65F1F3DA" w14:textId="26526AD3" w:rsidR="00535658" w:rsidRDefault="00535658" w:rsidP="003D02EC">
                            <w:r>
                              <w:rPr>
                                <w:rFonts w:hint="eastAsia"/>
                              </w:rPr>
                              <w:t>3期：「楽しむ」</w:t>
                            </w:r>
                          </w:p>
                          <w:p w14:paraId="13D8C175" w14:textId="0AEF3957" w:rsidR="00535658" w:rsidRDefault="00535658" w:rsidP="003D02EC">
                            <w:r>
                              <w:rPr>
                                <w:rFonts w:hint="eastAsia"/>
                              </w:rPr>
                              <w:t>・イルミネーションを見てみよう。</w:t>
                            </w:r>
                          </w:p>
                          <w:p w14:paraId="7F8B7F5B" w14:textId="2F7B1E95" w:rsidR="00535658" w:rsidRDefault="00535658" w:rsidP="003D02EC">
                            <w:r>
                              <w:rPr>
                                <w:rFonts w:hint="eastAsia"/>
                              </w:rPr>
                              <w:t>・</w:t>
                            </w:r>
                            <w:r w:rsidR="0064731F">
                              <w:rPr>
                                <w:rFonts w:hint="eastAsia"/>
                              </w:rPr>
                              <w:t>プロジェクターで鑑賞会。</w:t>
                            </w:r>
                          </w:p>
                          <w:p w14:paraId="39FFD63D" w14:textId="49386C21" w:rsidR="0064731F" w:rsidRPr="005D0ACD" w:rsidRDefault="0064731F" w:rsidP="003D02EC">
                            <w:r>
                              <w:rPr>
                                <w:rFonts w:hint="eastAsia"/>
                              </w:rPr>
                              <w:t>・蛍光絵の具で造形遊び。</w:t>
                            </w:r>
                          </w:p>
                          <w:p w14:paraId="7D9F7053" w14:textId="77777777" w:rsidR="003D02EC" w:rsidRPr="0091487E" w:rsidRDefault="003D02EC" w:rsidP="003D02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780A2" id="_x0000_s1028" type="#_x0000_t202" style="position:absolute;left:0;text-align:left;margin-left:0;margin-top:21.9pt;width:418.2pt;height:275.2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">
                <v:textbox>
                  <w:txbxContent>
                    <w:p w14:paraId="70516513" w14:textId="290F8DA4" w:rsidR="003D02EC" w:rsidRDefault="00535658" w:rsidP="003D02EC">
                      <w:r>
                        <w:rPr>
                          <w:rFonts w:hint="eastAsia"/>
                        </w:rPr>
                        <w:t>1期：「見る」</w:t>
                      </w:r>
                    </w:p>
                    <w:p w14:paraId="6E60A900" w14:textId="0559E61A" w:rsidR="00535658" w:rsidRDefault="00535658" w:rsidP="003D02EC">
                      <w:r>
                        <w:rPr>
                          <w:rFonts w:hint="eastAsia"/>
                        </w:rPr>
                        <w:t>・いろんな光を見てみよう</w:t>
                      </w:r>
                      <w:r w:rsidR="005F0B3A">
                        <w:rPr>
                          <w:rFonts w:hint="eastAsia"/>
                        </w:rPr>
                        <w:t>。</w:t>
                      </w:r>
                    </w:p>
                    <w:p w14:paraId="03896486" w14:textId="6D93ABFA" w:rsidR="00535658" w:rsidRDefault="00535658" w:rsidP="003D02EC">
                      <w:r>
                        <w:rPr>
                          <w:rFonts w:hint="eastAsia"/>
                        </w:rPr>
                        <w:t>・光で遊んでみよう</w:t>
                      </w:r>
                      <w:r w:rsidR="005F0B3A">
                        <w:rPr>
                          <w:rFonts w:hint="eastAsia"/>
                        </w:rPr>
                        <w:t>。</w:t>
                      </w:r>
                    </w:p>
                    <w:p w14:paraId="52FEFF1F" w14:textId="7BF21397" w:rsidR="00535658" w:rsidRDefault="00535658" w:rsidP="003D02EC">
                      <w:r>
                        <w:rPr>
                          <w:rFonts w:hint="eastAsia"/>
                        </w:rPr>
                        <w:t>・映像を見てみよう</w:t>
                      </w:r>
                      <w:r w:rsidR="005F0B3A">
                        <w:rPr>
                          <w:rFonts w:hint="eastAsia"/>
                        </w:rPr>
                        <w:t>。</w:t>
                      </w:r>
                    </w:p>
                    <w:p w14:paraId="36E18F91" w14:textId="13799811" w:rsidR="00535658" w:rsidRDefault="00535658" w:rsidP="003D02EC">
                      <w:r>
                        <w:rPr>
                          <w:rFonts w:hint="eastAsia"/>
                        </w:rPr>
                        <w:t>2期：「触れる」</w:t>
                      </w:r>
                    </w:p>
                    <w:p w14:paraId="49EA8008" w14:textId="54945FBF" w:rsidR="00535658" w:rsidRDefault="00535658" w:rsidP="003D02EC">
                      <w:r>
                        <w:rPr>
                          <w:rFonts w:hint="eastAsia"/>
                        </w:rPr>
                        <w:t>・様々な素材に触れながら光遊びをしてみよう。</w:t>
                      </w:r>
                    </w:p>
                    <w:p w14:paraId="023BD599" w14:textId="4AD54C8D" w:rsidR="00535658" w:rsidRDefault="00535658" w:rsidP="003D02EC">
                      <w:r>
                        <w:rPr>
                          <w:rFonts w:hint="eastAsia"/>
                        </w:rPr>
                        <w:t>・光と行事の結び付き体験</w:t>
                      </w:r>
                      <w:r w:rsidR="005F0B3A">
                        <w:rPr>
                          <w:rFonts w:hint="eastAsia"/>
                        </w:rPr>
                        <w:t>。</w:t>
                      </w:r>
                    </w:p>
                    <w:p w14:paraId="65F1F3DA" w14:textId="26526AD3" w:rsidR="00535658" w:rsidRDefault="00535658" w:rsidP="003D02EC">
                      <w:r>
                        <w:rPr>
                          <w:rFonts w:hint="eastAsia"/>
                        </w:rPr>
                        <w:t>3期：「楽しむ」</w:t>
                      </w:r>
                    </w:p>
                    <w:p w14:paraId="13D8C175" w14:textId="0AEF3957" w:rsidR="00535658" w:rsidRDefault="00535658" w:rsidP="003D02EC">
                      <w:r>
                        <w:rPr>
                          <w:rFonts w:hint="eastAsia"/>
                        </w:rPr>
                        <w:t>・イルミネーションを見てみよう。</w:t>
                      </w:r>
                    </w:p>
                    <w:p w14:paraId="7F8B7F5B" w14:textId="2F7B1E95" w:rsidR="00535658" w:rsidRDefault="00535658" w:rsidP="003D02EC">
                      <w:r>
                        <w:rPr>
                          <w:rFonts w:hint="eastAsia"/>
                        </w:rPr>
                        <w:t>・</w:t>
                      </w:r>
                      <w:r w:rsidR="0064731F">
                        <w:rPr>
                          <w:rFonts w:hint="eastAsia"/>
                        </w:rPr>
                        <w:t>プロジェクターで鑑賞会。</w:t>
                      </w:r>
                    </w:p>
                    <w:p w14:paraId="39FFD63D" w14:textId="49386C21" w:rsidR="0064731F" w:rsidRPr="005D0ACD" w:rsidRDefault="0064731F" w:rsidP="003D02EC">
                      <w:r>
                        <w:rPr>
                          <w:rFonts w:hint="eastAsia"/>
                        </w:rPr>
                        <w:t>・蛍光絵の具で造形遊び。</w:t>
                      </w:r>
                    </w:p>
                    <w:p w14:paraId="7D9F7053" w14:textId="77777777" w:rsidR="003D02EC" w:rsidRPr="0091487E" w:rsidRDefault="003D02EC" w:rsidP="003D02EC"/>
                  </w:txbxContent>
                </v:textbox>
                <w10:wrap type="square" anchorx="margin"/>
              </v:shape>
            </w:pict>
          </mc:Fallback>
        </mc:AlternateContent>
      </w:r>
      <w:r w:rsidR="003D02EC">
        <w:rPr>
          <w:rFonts w:ascii="Meiryo UI" w:eastAsia="Meiryo UI" w:hAnsi="Meiryo UI" w:hint="eastAsia"/>
        </w:rPr>
        <w:t>２．活動スケジュール</w:t>
      </w:r>
    </w:p>
    <w:p w14:paraId="38E8AE67" w14:textId="77777777" w:rsidR="005D0ACD" w:rsidRDefault="005D0ACD" w:rsidP="001145E2">
      <w:pPr>
        <w:rPr>
          <w:rFonts w:ascii="Meiryo UI" w:eastAsia="Meiryo UI" w:hAnsi="Meiryo UI"/>
        </w:rPr>
      </w:pPr>
    </w:p>
    <w:p w14:paraId="70AD34E5" w14:textId="77777777" w:rsidR="005D0ACD" w:rsidRDefault="005D0ACD" w:rsidP="001145E2">
      <w:pPr>
        <w:rPr>
          <w:rFonts w:ascii="Meiryo UI" w:eastAsia="Meiryo UI" w:hAnsi="Meiryo UI"/>
        </w:rPr>
      </w:pPr>
    </w:p>
    <w:p w14:paraId="0EF9EE59" w14:textId="5177816E" w:rsidR="001145E2" w:rsidRPr="0065710E" w:rsidRDefault="00F71C2F" w:rsidP="001145E2">
      <w:pPr>
        <w:rPr>
          <w:rFonts w:ascii="Meiryo UI" w:eastAsia="Meiryo UI" w:hAnsi="Meiryo UI"/>
        </w:rPr>
      </w:pPr>
      <w:r>
        <w:rPr>
          <w:rFonts w:ascii="Meiryo UI" w:eastAsia="Meiryo UI" w:hAnsi="Meiryo UI" w:hint="eastAsia"/>
        </w:rPr>
        <w:t>３</w:t>
      </w:r>
      <w:r w:rsidR="001145E2" w:rsidRPr="0065710E">
        <w:rPr>
          <w:rFonts w:ascii="Meiryo UI" w:eastAsia="Meiryo UI" w:hAnsi="Meiryo UI" w:hint="eastAsia"/>
        </w:rPr>
        <w:t>．探究活動の</w:t>
      </w:r>
      <w:r w:rsidR="0065662C" w:rsidRPr="0065710E">
        <w:rPr>
          <w:rFonts w:ascii="Meiryo UI" w:eastAsia="Meiryo UI" w:hAnsi="Meiryo UI" w:hint="eastAsia"/>
        </w:rPr>
        <w:t>実践</w:t>
      </w:r>
    </w:p>
    <w:p w14:paraId="6104FDDA" w14:textId="53D74650" w:rsidR="00F71C2F" w:rsidRDefault="00116ACF" w:rsidP="001145E2">
      <w:pPr>
        <w:rPr>
          <w:rFonts w:ascii="Meiryo UI" w:eastAsia="Meiryo UI" w:hAnsi="Meiryo UI"/>
        </w:rPr>
      </w:pPr>
      <w:r w:rsidRPr="0065710E">
        <w:rPr>
          <w:rFonts w:ascii="Meiryo UI" w:eastAsia="Meiryo UI" w:hAnsi="Meiryo UI" w:hint="eastAsia"/>
        </w:rPr>
        <w:t>＜活動の内容＞</w:t>
      </w:r>
    </w:p>
    <w:p w14:paraId="110BBB58" w14:textId="2CABF041" w:rsidR="00F71C2F" w:rsidRDefault="00F71C2F" w:rsidP="00F71C2F">
      <w:pPr>
        <w:ind w:firstLineChars="100" w:firstLine="210"/>
        <w:rPr>
          <w:rFonts w:ascii="Meiryo UI" w:eastAsia="Meiryo UI" w:hAnsi="Meiryo UI"/>
        </w:rPr>
      </w:pPr>
      <w:r>
        <w:rPr>
          <w:rFonts w:ascii="Meiryo UI" w:eastAsia="Meiryo UI" w:hAnsi="Meiryo UI" w:hint="eastAsia"/>
        </w:rPr>
        <w:t>・活動のために準備した素材や道具、環境の設定</w:t>
      </w:r>
    </w:p>
    <w:p w14:paraId="0C2B94A9" w14:textId="0709E389" w:rsidR="00F71C2F" w:rsidRDefault="00AE5FD5" w:rsidP="00F71C2F">
      <w:pPr>
        <w:ind w:firstLineChars="100" w:firstLine="210"/>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69504" behindDoc="0" locked="0" layoutInCell="1" allowOverlap="1" wp14:anchorId="760A75A1" wp14:editId="216AC474">
                <wp:simplePos x="0" y="0"/>
                <wp:positionH relativeFrom="margin">
                  <wp:align>left</wp:align>
                </wp:positionH>
                <wp:positionV relativeFrom="paragraph">
                  <wp:posOffset>5368925</wp:posOffset>
                </wp:positionV>
                <wp:extent cx="5311140" cy="2058035"/>
                <wp:effectExtent l="0" t="0" r="3810" b="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2058035"/>
                        </a:xfrm>
                        <a:prstGeom prst="rect">
                          <a:avLst/>
                        </a:prstGeom>
                        <a:solidFill>
                          <a:srgbClr val="FFFFFF"/>
                        </a:solidFill>
                        <a:ln w="9525">
                          <a:noFill/>
                          <a:miter lim="800000"/>
                          <a:headEnd/>
                          <a:tailEnd/>
                        </a:ln>
                      </wps:spPr>
                      <wps:txbx>
                        <w:txbxContent>
                          <w:p w14:paraId="44ACEA2E" w14:textId="5E254BD6" w:rsidR="001145E2" w:rsidRDefault="00E536A0" w:rsidP="001145E2">
                            <w:r>
                              <w:rPr>
                                <w:rFonts w:hint="eastAsia"/>
                              </w:rPr>
                              <w:t xml:space="preserve">　</w:t>
                            </w:r>
                            <w:r w:rsidR="00176C4D">
                              <w:rPr>
                                <w:rFonts w:hint="eastAsia"/>
                              </w:rPr>
                              <w:t xml:space="preserve">　</w:t>
                            </w:r>
                          </w:p>
                          <w:p w14:paraId="0C9CD527" w14:textId="09FCE90A" w:rsidR="00626DDE" w:rsidRPr="001B2BC6" w:rsidRDefault="00626DDE" w:rsidP="001145E2">
                            <w:pPr>
                              <w:jc w:val="cente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A75A1" id="_x0000_t202" coordsize="21600,21600" o:spt="202" path="m,l,21600r21600,l21600,xe">
                <v:stroke joinstyle="miter"/>
                <v:path gradientshapeok="t" o:connecttype="rect"/>
              </v:shapetype>
              <v:shape id="_x0000_s1029" type="#_x0000_t202" style="position:absolute;left:0;text-align:left;margin-left:0;margin-top:422.75pt;width:418.2pt;height:162.0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" stroked="f">
                <v:textbox>
                  <w:txbxContent>
                    <w:p w14:paraId="44ACEA2E" w14:textId="5E254BD6" w:rsidR="001145E2" w:rsidRDefault="00E536A0" w:rsidP="001145E2">
                      <w:r>
                        <w:rPr>
                          <w:rFonts w:hint="eastAsia"/>
                        </w:rPr>
                        <w:t xml:space="preserve">　</w:t>
                      </w:r>
                      <w:r w:rsidR="00176C4D">
                        <w:rPr>
                          <w:rFonts w:hint="eastAsia"/>
                        </w:rPr>
                        <w:t xml:space="preserve">　</w:t>
                      </w:r>
                    </w:p>
                    <w:p w14:paraId="0C9CD527" w14:textId="09FCE90A" w:rsidR="00626DDE" w:rsidRPr="001B2BC6" w:rsidRDefault="00626DDE" w:rsidP="001145E2">
                      <w:pPr>
                        <w:jc w:val="center"/>
                        <w:rPr>
                          <w:sz w:val="22"/>
                        </w:rPr>
                      </w:pPr>
                    </w:p>
                  </w:txbxContent>
                </v:textbox>
                <w10:wrap type="square" anchorx="margin"/>
              </v:shape>
            </w:pict>
          </mc:Fallback>
        </mc:AlternateContent>
      </w:r>
      <w:r w:rsidRPr="0065710E">
        <w:rPr>
          <w:rFonts w:ascii="Meiryo UI" w:eastAsia="Meiryo UI" w:hAnsi="Meiryo UI"/>
          <w:noProof/>
        </w:rPr>
        <mc:AlternateContent>
          <mc:Choice Requires="wps">
            <w:drawing>
              <wp:anchor distT="45720" distB="45720" distL="114300" distR="114300" simplePos="0" relativeHeight="251675648" behindDoc="0" locked="0" layoutInCell="1" allowOverlap="1" wp14:anchorId="0D7D7FDF" wp14:editId="567205E6">
                <wp:simplePos x="0" y="0"/>
                <wp:positionH relativeFrom="margin">
                  <wp:posOffset>5715</wp:posOffset>
                </wp:positionH>
                <wp:positionV relativeFrom="paragraph">
                  <wp:posOffset>368300</wp:posOffset>
                </wp:positionV>
                <wp:extent cx="5311140" cy="4724400"/>
                <wp:effectExtent l="0" t="0" r="22860" b="1905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4724400"/>
                        </a:xfrm>
                        <a:prstGeom prst="rect">
                          <a:avLst/>
                        </a:prstGeom>
                        <a:solidFill>
                          <a:srgbClr val="FFFFFF"/>
                        </a:solidFill>
                        <a:ln w="9525">
                          <a:solidFill>
                            <a:srgbClr val="000000"/>
                          </a:solidFill>
                          <a:miter lim="800000"/>
                          <a:headEnd/>
                          <a:tailEnd/>
                        </a:ln>
                      </wps:spPr>
                      <wps:txbx>
                        <w:txbxContent>
                          <w:p w14:paraId="3E664AAF" w14:textId="6956D961" w:rsidR="00954287" w:rsidRDefault="005F0B3A" w:rsidP="00954287">
                            <w:r>
                              <w:rPr>
                                <w:rFonts w:hint="eastAsia"/>
                              </w:rPr>
                              <w:t>○</w:t>
                            </w:r>
                            <w:r w:rsidR="00954287">
                              <w:rPr>
                                <w:rFonts w:hint="eastAsia"/>
                              </w:rPr>
                              <w:t>光との出会いを起点に、自然光・身近な素材の反射・人工的な光（懐中電灯、プロジェクター、ライトテーブル等）へと段階的に活動を展開した。</w:t>
                            </w:r>
                          </w:p>
                          <w:p w14:paraId="754BEA05" w14:textId="77777777" w:rsidR="00954287" w:rsidRDefault="00954287" w:rsidP="00954287">
                            <w:r>
                              <w:rPr>
                                <w:rFonts w:hint="eastAsia"/>
                              </w:rPr>
                              <w:t>月ごとにテーマを設定し、子どもたちの反応や成長をもとに環境を調整しながら、探究が継続・発展するよう工夫した。</w:t>
                            </w:r>
                          </w:p>
                          <w:p w14:paraId="7C5DC8D5" w14:textId="77777777" w:rsidR="00954287" w:rsidRDefault="00954287" w:rsidP="00954287">
                            <w:r>
                              <w:rPr>
                                <w:rFonts w:hint="eastAsia"/>
                              </w:rPr>
                              <w:t>主な活動内容</w:t>
                            </w:r>
                          </w:p>
                          <w:p w14:paraId="34EE9FDF" w14:textId="77777777" w:rsidR="00954287" w:rsidRDefault="00954287" w:rsidP="00954287">
                            <w:r>
                              <w:rPr>
                                <w:rFonts w:hint="eastAsia"/>
                              </w:rPr>
                              <w:t>・日常生活の中での光や影への気づきの観察</w:t>
                            </w:r>
                          </w:p>
                          <w:p w14:paraId="4177F7AB" w14:textId="77777777" w:rsidR="00954287" w:rsidRDefault="00954287" w:rsidP="00954287">
                            <w:r>
                              <w:rPr>
                                <w:rFonts w:hint="eastAsia"/>
                              </w:rPr>
                              <w:t>・鏡、アルミホイル、カラーセロハンなど身近な素材を用いた光遊び</w:t>
                            </w:r>
                          </w:p>
                          <w:p w14:paraId="326523CD" w14:textId="77777777" w:rsidR="00954287" w:rsidRDefault="00954287" w:rsidP="00954287">
                            <w:r>
                              <w:rPr>
                                <w:rFonts w:hint="eastAsia"/>
                              </w:rPr>
                              <w:t>・プラネタリウムや花火映像など季節性を取り入れた活動</w:t>
                            </w:r>
                          </w:p>
                          <w:p w14:paraId="6D1B50A7" w14:textId="77777777" w:rsidR="00954287" w:rsidRDefault="00954287" w:rsidP="00954287">
                            <w:r>
                              <w:rPr>
                                <w:rFonts w:hint="eastAsia"/>
                              </w:rPr>
                              <w:t>・懐中電灯やライトテーブルを用いた光と影、色の変化の探究</w:t>
                            </w:r>
                          </w:p>
                          <w:p w14:paraId="4BF2070F" w14:textId="77777777" w:rsidR="00954287" w:rsidRDefault="00954287" w:rsidP="00954287">
                            <w:r>
                              <w:rPr>
                                <w:rFonts w:hint="eastAsia"/>
                              </w:rPr>
                              <w:t>・行事と関連付けた制作活動（クリスマス制作）</w:t>
                            </w:r>
                          </w:p>
                          <w:p w14:paraId="07996F34" w14:textId="620EC41C" w:rsidR="00116ACF" w:rsidRDefault="00207C9D" w:rsidP="00954287">
                            <w:r>
                              <w:rPr>
                                <w:rFonts w:hint="eastAsia"/>
                              </w:rPr>
                              <w:t>・自然の光に触れ、カラーセロハン越しの世界を楽しむ</w:t>
                            </w:r>
                            <w:r w:rsidR="00AE5FD5">
                              <w:rPr>
                                <w:rFonts w:hint="eastAsia"/>
                              </w:rPr>
                              <w:t>。</w:t>
                            </w:r>
                          </w:p>
                          <w:p w14:paraId="1A18B055" w14:textId="77777777" w:rsidR="00AE5FD5" w:rsidRDefault="00AE5FD5" w:rsidP="00954287"/>
                          <w:p w14:paraId="241D0250" w14:textId="77777777" w:rsidR="00EA3883" w:rsidRDefault="005F0B3A" w:rsidP="00EA3883">
                            <w:r>
                              <w:rPr>
                                <w:rFonts w:hint="eastAsia"/>
                              </w:rPr>
                              <w:t>○</w:t>
                            </w:r>
                            <w:r w:rsidR="00EA3883">
                              <w:rPr>
                                <w:rFonts w:hint="eastAsia"/>
                              </w:rPr>
                              <w:t>活動当初は、活動内容に触れる・見る・指をさすといった参加の仕方が中心であった。保育者が懐中電灯の光を壁に当てると、その動きを目で追い、光の先を指さす姿が見られた。</w:t>
                            </w:r>
                          </w:p>
                          <w:p w14:paraId="07EE794E" w14:textId="77777777" w:rsidR="00EA3883" w:rsidRDefault="00EA3883" w:rsidP="00EA3883">
                            <w:r>
                              <w:rPr>
                                <w:rFonts w:hint="eastAsia"/>
                              </w:rPr>
                              <w:t>しかし、回数を重ねる中で経験の積み重ねと一人ひとりの発達が重なり、自ら光に手を伸ばしたり、懐中電灯を持とうとしたりするなど、「自分で試そうとする」姿が増えてきた。ライトテーブルでの活動では、保育者が「きれいだね」「キラキラしているね」と言葉を添えると、子どもたちも「キラキラ」と声に出したり、手をひらひらと動かして輝きを表現する姿が見られるようになった。</w:t>
                            </w:r>
                          </w:p>
                          <w:p w14:paraId="62B04853" w14:textId="77777777" w:rsidR="00EA3883" w:rsidRDefault="00EA3883" w:rsidP="00EA3883">
                            <w:r>
                              <w:rPr>
                                <w:rFonts w:hint="eastAsia"/>
                              </w:rPr>
                              <w:t>また、子ども同士で顔を見合わせながら「キラキラ」と言い合ったり、同じ素材を並べて見比べたりする姿も見られ、光の変化を共有する関わりへと広がっている。</w:t>
                            </w:r>
                          </w:p>
                          <w:p w14:paraId="1FD391B0" w14:textId="77777777" w:rsidR="00EA3883" w:rsidRDefault="00EA3883" w:rsidP="00EA3883">
                            <w:r>
                              <w:rPr>
                                <w:rFonts w:hint="eastAsia"/>
                              </w:rPr>
                              <w:t>活動での経験は日常生活にもつながり、室内に差し込む自然光に気づいて指をさしたり、戸外では地面に映る影をじっと見つめたり、踏んでみたりするなど、光や影に対する感受性が高まっている様子がうかがえる。</w:t>
                            </w:r>
                          </w:p>
                          <w:p w14:paraId="1D6C93DA" w14:textId="1288D83E" w:rsidR="002E4B92" w:rsidRDefault="00EA3883" w:rsidP="00EA3883">
                            <w:r>
                              <w:rPr>
                                <w:rFonts w:hint="eastAsia"/>
                              </w:rPr>
                              <w:t>経験を通して生まれた「キラキラ」という言葉は、活動場面にとどまらず、子どもたちの中で意味をもった表現として広がっている。</w:t>
                            </w:r>
                          </w:p>
                          <w:p w14:paraId="423F04BA" w14:textId="61DE4F67" w:rsidR="005F0B3A" w:rsidRPr="00AE5FD5" w:rsidRDefault="005F0B3A" w:rsidP="009542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D7FDF" id="_x0000_s1030" type="#_x0000_t202" style="position:absolute;left:0;text-align:left;margin-left:.45pt;margin-top:29pt;width:418.2pt;height:37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">
                <v:textbox>
                  <w:txbxContent>
                    <w:p w14:paraId="3E664AAF" w14:textId="6956D961" w:rsidR="00954287" w:rsidRDefault="005F0B3A" w:rsidP="00954287">
                      <w:r>
                        <w:rPr>
                          <w:rFonts w:hint="eastAsia"/>
                        </w:rPr>
                        <w:t>○</w:t>
                      </w:r>
                      <w:r w:rsidR="00954287">
                        <w:rPr>
                          <w:rFonts w:hint="eastAsia"/>
                        </w:rPr>
                        <w:t>光との出会いを起点に、自然光・身近な素材の反射・人工的な光（懐中電灯、プロジェクター、ライトテーブル等）へと段階的に活動を展開した。</w:t>
                      </w:r>
                    </w:p>
                    <w:p w14:paraId="754BEA05" w14:textId="77777777" w:rsidR="00954287" w:rsidRDefault="00954287" w:rsidP="00954287">
                      <w:r>
                        <w:rPr>
                          <w:rFonts w:hint="eastAsia"/>
                        </w:rPr>
                        <w:t>月ごとにテーマを設定し、子どもたちの反応や成長をもとに環境を調整しながら、探究が継続・発展するよう工夫した。</w:t>
                      </w:r>
                    </w:p>
                    <w:p w14:paraId="7C5DC8D5" w14:textId="77777777" w:rsidR="00954287" w:rsidRDefault="00954287" w:rsidP="00954287">
                      <w:r>
                        <w:rPr>
                          <w:rFonts w:hint="eastAsia"/>
                        </w:rPr>
                        <w:t>主な活動内容</w:t>
                      </w:r>
                    </w:p>
                    <w:p w14:paraId="34EE9FDF" w14:textId="77777777" w:rsidR="00954287" w:rsidRDefault="00954287" w:rsidP="00954287">
                      <w:r>
                        <w:rPr>
                          <w:rFonts w:hint="eastAsia"/>
                        </w:rPr>
                        <w:t>・日常生活の中での光や影への気づきの観察</w:t>
                      </w:r>
                    </w:p>
                    <w:p w14:paraId="4177F7AB" w14:textId="77777777" w:rsidR="00954287" w:rsidRDefault="00954287" w:rsidP="00954287">
                      <w:r>
                        <w:rPr>
                          <w:rFonts w:hint="eastAsia"/>
                        </w:rPr>
                        <w:t>・鏡、アルミホイル、カラーセロハンなど身近な素材を用いた光遊び</w:t>
                      </w:r>
                    </w:p>
                    <w:p w14:paraId="326523CD" w14:textId="77777777" w:rsidR="00954287" w:rsidRDefault="00954287" w:rsidP="00954287">
                      <w:r>
                        <w:rPr>
                          <w:rFonts w:hint="eastAsia"/>
                        </w:rPr>
                        <w:t>・プラネタリウムや花火映像など季節性を取り入れた活動</w:t>
                      </w:r>
                    </w:p>
                    <w:p w14:paraId="6D1B50A7" w14:textId="77777777" w:rsidR="00954287" w:rsidRDefault="00954287" w:rsidP="00954287">
                      <w:r>
                        <w:rPr>
                          <w:rFonts w:hint="eastAsia"/>
                        </w:rPr>
                        <w:t>・懐中電灯やライトテーブルを用いた光と影、色の変化の探究</w:t>
                      </w:r>
                    </w:p>
                    <w:p w14:paraId="4BF2070F" w14:textId="77777777" w:rsidR="00954287" w:rsidRDefault="00954287" w:rsidP="00954287">
                      <w:r>
                        <w:rPr>
                          <w:rFonts w:hint="eastAsia"/>
                        </w:rPr>
                        <w:t>・行事と関連付けた制作活動（クリスマス制作）</w:t>
                      </w:r>
                    </w:p>
                    <w:p w14:paraId="07996F34" w14:textId="620EC41C" w:rsidR="00116ACF" w:rsidRDefault="00207C9D" w:rsidP="00954287">
                      <w:r>
                        <w:rPr>
                          <w:rFonts w:hint="eastAsia"/>
                        </w:rPr>
                        <w:t>・自然の光に触れ、カラーセロハン越しの世界を楽しむ</w:t>
                      </w:r>
                      <w:r w:rsidR="00AE5FD5">
                        <w:rPr>
                          <w:rFonts w:hint="eastAsia"/>
                        </w:rPr>
                        <w:t>。</w:t>
                      </w:r>
                    </w:p>
                    <w:p w14:paraId="1A18B055" w14:textId="77777777" w:rsidR="00AE5FD5" w:rsidRDefault="00AE5FD5" w:rsidP="00954287"/>
                    <w:p w14:paraId="241D0250" w14:textId="77777777" w:rsidR="00EA3883" w:rsidRDefault="005F0B3A" w:rsidP="00EA3883">
                      <w:r>
                        <w:rPr>
                          <w:rFonts w:hint="eastAsia"/>
                        </w:rPr>
                        <w:t>○</w:t>
                      </w:r>
                      <w:r w:rsidR="00EA3883">
                        <w:rPr>
                          <w:rFonts w:hint="eastAsia"/>
                        </w:rPr>
                        <w:t>活動当初は、活動内容に触れる・見る・指をさすといった参加の仕方が中心であった。保育者が懐中電灯の光を壁に当てると、その動きを目で追い、光の先を指さす姿が見られた。</w:t>
                      </w:r>
                    </w:p>
                    <w:p w14:paraId="07EE794E" w14:textId="77777777" w:rsidR="00EA3883" w:rsidRDefault="00EA3883" w:rsidP="00EA3883">
                      <w:r>
                        <w:rPr>
                          <w:rFonts w:hint="eastAsia"/>
                        </w:rPr>
                        <w:t>しかし、回数を重ねる中で経験の積み重ねと一人ひとりの発達が重なり、自ら光に手を伸ばしたり、懐中電灯を持とうとしたりするなど、「自分で試そうとする」姿が増えてきた。ライトテーブルでの活動では、保育者が「きれいだね」「キラキラしているね」と言葉を添えると、子どもたちも「キラキラ」と声に出したり、手をひらひらと動かして輝きを表現する姿が見られるようになった。</w:t>
                      </w:r>
                    </w:p>
                    <w:p w14:paraId="62B04853" w14:textId="77777777" w:rsidR="00EA3883" w:rsidRDefault="00EA3883" w:rsidP="00EA3883">
                      <w:r>
                        <w:rPr>
                          <w:rFonts w:hint="eastAsia"/>
                        </w:rPr>
                        <w:t>また、子ども同士で顔を見合わせながら「キラキラ」と言い合ったり、同じ素材を並べて見比べたりする姿も見られ、光の変化を共有する関わりへと広がっている。</w:t>
                      </w:r>
                    </w:p>
                    <w:p w14:paraId="1FD391B0" w14:textId="77777777" w:rsidR="00EA3883" w:rsidRDefault="00EA3883" w:rsidP="00EA3883">
                      <w:r>
                        <w:rPr>
                          <w:rFonts w:hint="eastAsia"/>
                        </w:rPr>
                        <w:t>活動での経験は日常生活にもつながり、室内に差し込む自然光に気づいて指をさしたり、戸外では地面に映る影をじっと見つめたり、踏んでみたりするなど、光や影に対する感受性が高まっている様子がうかがえる。</w:t>
                      </w:r>
                    </w:p>
                    <w:p w14:paraId="1D6C93DA" w14:textId="1288D83E" w:rsidR="002E4B92" w:rsidRDefault="00EA3883" w:rsidP="00EA3883">
                      <w:r>
                        <w:rPr>
                          <w:rFonts w:hint="eastAsia"/>
                        </w:rPr>
                        <w:t>経験を通して生まれた「キラキラ」という言葉は、活動場面にとどまらず、子どもたちの中で意味をもった表現として広がっている。</w:t>
                      </w:r>
                    </w:p>
                    <w:p w14:paraId="423F04BA" w14:textId="61DE4F67" w:rsidR="005F0B3A" w:rsidRPr="00AE5FD5" w:rsidRDefault="005F0B3A" w:rsidP="00954287"/>
                  </w:txbxContent>
                </v:textbox>
                <w10:wrap type="square" anchorx="margin"/>
              </v:shape>
            </w:pict>
          </mc:Fallback>
        </mc:AlternateContent>
      </w:r>
      <w:r w:rsidR="00F71C2F">
        <w:rPr>
          <w:rFonts w:ascii="Meiryo UI" w:eastAsia="Meiryo UI" w:hAnsi="Meiryo UI" w:hint="eastAsia"/>
        </w:rPr>
        <w:t>・</w:t>
      </w:r>
      <w:r w:rsidR="00F71C2F" w:rsidRPr="0065710E">
        <w:rPr>
          <w:rFonts w:ascii="Meiryo UI" w:eastAsia="Meiryo UI" w:hAnsi="Meiryo UI" w:hint="eastAsia"/>
        </w:rPr>
        <w:t>活動中の子供の姿</w:t>
      </w:r>
      <w:r w:rsidR="00AD609E">
        <w:rPr>
          <w:rFonts w:ascii="Meiryo UI" w:eastAsia="Meiryo UI" w:hAnsi="Meiryo UI" w:hint="eastAsia"/>
        </w:rPr>
        <w:t>・声、子供同士や教諭</w:t>
      </w:r>
      <w:r w:rsidR="00F71C2F">
        <w:rPr>
          <w:rFonts w:ascii="Meiryo UI" w:eastAsia="Meiryo UI" w:hAnsi="Meiryo UI" w:hint="eastAsia"/>
        </w:rPr>
        <w:t>との関わり　等を記載ください。</w:t>
      </w:r>
    </w:p>
    <w:p w14:paraId="6AD79ED1" w14:textId="77777777" w:rsidR="00954287" w:rsidRDefault="00954287" w:rsidP="001145E2">
      <w:pPr>
        <w:rPr>
          <w:rFonts w:ascii="Meiryo UI" w:eastAsia="Meiryo UI" w:hAnsi="Meiryo UI"/>
        </w:rPr>
      </w:pPr>
    </w:p>
    <w:p w14:paraId="04633627" w14:textId="680CF0DB" w:rsidR="00075D0A" w:rsidRDefault="00AD609E" w:rsidP="001145E2">
      <w:pPr>
        <w:rPr>
          <w:rFonts w:ascii="Meiryo UI" w:eastAsia="Meiryo UI" w:hAnsi="Meiryo UI"/>
        </w:rPr>
      </w:pPr>
      <w:r>
        <w:rPr>
          <w:rFonts w:ascii="Meiryo UI" w:eastAsia="Meiryo UI" w:hAnsi="Meiryo UI" w:hint="eastAsia"/>
        </w:rPr>
        <w:t>４</w:t>
      </w:r>
      <w:r w:rsidR="001145E2" w:rsidRPr="0065710E">
        <w:rPr>
          <w:rFonts w:ascii="Meiryo UI" w:eastAsia="Meiryo UI" w:hAnsi="Meiryo UI" w:hint="eastAsia"/>
        </w:rPr>
        <w:t>．振り返り</w:t>
      </w:r>
    </w:p>
    <w:p w14:paraId="4B895737" w14:textId="28E7BDC6" w:rsidR="00075D0A" w:rsidRPr="0065710E" w:rsidRDefault="00954287" w:rsidP="001145E2">
      <w:pPr>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67456" behindDoc="0" locked="0" layoutInCell="1" allowOverlap="1" wp14:anchorId="46C99082" wp14:editId="30953889">
                <wp:simplePos x="0" y="0"/>
                <wp:positionH relativeFrom="margin">
                  <wp:posOffset>95250</wp:posOffset>
                </wp:positionH>
                <wp:positionV relativeFrom="paragraph">
                  <wp:posOffset>458470</wp:posOffset>
                </wp:positionV>
                <wp:extent cx="5311140" cy="6376670"/>
                <wp:effectExtent l="0" t="0" r="22860" b="2413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6376670"/>
                        </a:xfrm>
                        <a:prstGeom prst="rect">
                          <a:avLst/>
                        </a:prstGeom>
                        <a:solidFill>
                          <a:srgbClr val="FFFFFF"/>
                        </a:solidFill>
                        <a:ln w="9525">
                          <a:solidFill>
                            <a:srgbClr val="000000"/>
                          </a:solidFill>
                          <a:miter lim="800000"/>
                          <a:headEnd/>
                          <a:tailEnd/>
                        </a:ln>
                      </wps:spPr>
                      <wps:txbx>
                        <w:txbxContent>
                          <w:p w14:paraId="32483ACF" w14:textId="05467731" w:rsidR="00954287" w:rsidRDefault="000071F9" w:rsidP="000071F9">
                            <w:pPr>
                              <w:ind w:firstLineChars="100" w:firstLine="210"/>
                            </w:pPr>
                            <w:r>
                              <w:rPr>
                                <w:rFonts w:hint="eastAsia"/>
                              </w:rPr>
                              <w:t>活動</w:t>
                            </w:r>
                            <w:r w:rsidR="00954287">
                              <w:rPr>
                                <w:rFonts w:hint="eastAsia"/>
                              </w:rPr>
                              <w:t>を通して、子どもたちは日常や遊びの中にある「光」に繰り返し触れながら、気づき方や関わり方を少しずつ変化させていった。</w:t>
                            </w:r>
                          </w:p>
                          <w:p w14:paraId="1804DAB6" w14:textId="77777777" w:rsidR="00954287" w:rsidRDefault="00954287" w:rsidP="00954287">
                            <w:r>
                              <w:rPr>
                                <w:rFonts w:hint="eastAsia"/>
                              </w:rPr>
                              <w:t>当初は、光を「じっと見つめる」「指を差す」といった受動的な反応が中心であったが、活動を重ねるにつれて、自ら近づいて確かめたり、懐中電灯と素材を組み合わせて試したりするなど、主体的に関わろうとする姿が多く見られるようになった。</w:t>
                            </w:r>
                          </w:p>
                          <w:p w14:paraId="0D4744D9" w14:textId="5CB29CFB" w:rsidR="00954287" w:rsidRDefault="00954287" w:rsidP="00954287">
                            <w:r>
                              <w:rPr>
                                <w:rFonts w:hint="eastAsia"/>
                              </w:rPr>
                              <w:t>同じ環境であっても、月齢や経験の積み重ねにより、</w:t>
                            </w:r>
                            <w:r w:rsidR="00D21C50">
                              <w:rPr>
                                <w:rFonts w:hint="eastAsia"/>
                              </w:rPr>
                              <w:t>目を向ける部分</w:t>
                            </w:r>
                            <w:r>
                              <w:rPr>
                                <w:rFonts w:hint="eastAsia"/>
                              </w:rPr>
                              <w:t>や遊び方が変化していく様子から、体験が感覚として子どもの中に蓄積されていることが</w:t>
                            </w:r>
                            <w:r w:rsidR="000071F9">
                              <w:rPr>
                                <w:rFonts w:hint="eastAsia"/>
                              </w:rPr>
                              <w:t>伺えた</w:t>
                            </w:r>
                            <w:r>
                              <w:rPr>
                                <w:rFonts w:hint="eastAsia"/>
                              </w:rPr>
                              <w:t>。特に、久しぶりに行った光遊びでも、迷うことなく懐中電灯を手に取り、自分なりに遊びを広げていく姿は、継続的な</w:t>
                            </w:r>
                            <w:r w:rsidR="00D21C50">
                              <w:rPr>
                                <w:rFonts w:hint="eastAsia"/>
                              </w:rPr>
                              <w:t>活動</w:t>
                            </w:r>
                            <w:r>
                              <w:rPr>
                                <w:rFonts w:hint="eastAsia"/>
                              </w:rPr>
                              <w:t>の成果だと感じている。</w:t>
                            </w:r>
                          </w:p>
                          <w:p w14:paraId="2B348656" w14:textId="0A7281EC" w:rsidR="000071F9" w:rsidRDefault="00954287" w:rsidP="00954287">
                            <w:r>
                              <w:rPr>
                                <w:rFonts w:hint="eastAsia"/>
                              </w:rPr>
                              <w:t>また、光遊びを通して、子どもたちは保育者の言葉や表情を手がかりに、自分の「発見」や「不思議」を共有しようとする姿を見せていた。これは、光そのものへの興味だけでなく、人との関わりの中で安心して</w:t>
                            </w:r>
                            <w:r w:rsidR="00D21C50">
                              <w:rPr>
                                <w:rFonts w:hint="eastAsia"/>
                              </w:rPr>
                              <w:t>活動に向かう</w:t>
                            </w:r>
                            <w:r>
                              <w:rPr>
                                <w:rFonts w:hint="eastAsia"/>
                              </w:rPr>
                              <w:t>姿勢が育っていることの表れでもあ</w:t>
                            </w:r>
                            <w:r w:rsidR="000071F9">
                              <w:rPr>
                                <w:rFonts w:hint="eastAsia"/>
                              </w:rPr>
                              <w:t>ると感じた。</w:t>
                            </w:r>
                          </w:p>
                          <w:p w14:paraId="76FE645E" w14:textId="2DFF896B" w:rsidR="00954287" w:rsidRDefault="000071F9" w:rsidP="00954287">
                            <w:r>
                              <w:rPr>
                                <w:rFonts w:hint="eastAsia"/>
                              </w:rPr>
                              <w:t>そして、</w:t>
                            </w:r>
                            <w:r w:rsidR="00954287">
                              <w:rPr>
                                <w:rFonts w:hint="eastAsia"/>
                              </w:rPr>
                              <w:t>保育者にとっては特別な教材や設定がなくても、日常の中にある子どもの小さな気づきを丁寧に拾い、環境を少し調整することで、探究が深まっていくことを実感する機会となった。</w:t>
                            </w:r>
                          </w:p>
                          <w:p w14:paraId="36D51283" w14:textId="4D2D9EC5" w:rsidR="000071F9" w:rsidRDefault="00954287" w:rsidP="00954287">
                            <w:r>
                              <w:rPr>
                                <w:rFonts w:hint="eastAsia"/>
                              </w:rPr>
                              <w:t>また、同じテーマを継続して取り組むことで、子どもの育ちや変化を捉えやすくなり、記録を通して保育者間で学びを共有できたことも大きな成果</w:t>
                            </w:r>
                            <w:r w:rsidR="000071F9">
                              <w:rPr>
                                <w:rFonts w:hint="eastAsia"/>
                              </w:rPr>
                              <w:t>だと感じている。</w:t>
                            </w:r>
                          </w:p>
                          <w:p w14:paraId="52B4A825" w14:textId="5418675F" w:rsidR="00954287" w:rsidRDefault="00954287" w:rsidP="00954287">
                            <w:r>
                              <w:rPr>
                                <w:rFonts w:hint="eastAsia"/>
                              </w:rPr>
                              <w:t>行事と結びつけた活動では、保護者と体験を共有することができ、すくわくプロジェクトの取り組みを自然な形で伝えることにも</w:t>
                            </w:r>
                            <w:r w:rsidR="000071F9">
                              <w:rPr>
                                <w:rFonts w:hint="eastAsia"/>
                              </w:rPr>
                              <w:t>繋がった</w:t>
                            </w:r>
                            <w:r>
                              <w:rPr>
                                <w:rFonts w:hint="eastAsia"/>
                              </w:rPr>
                              <w:t>。</w:t>
                            </w:r>
                          </w:p>
                          <w:p w14:paraId="77A37C7D" w14:textId="0673CFA6" w:rsidR="00954287" w:rsidRDefault="00954287" w:rsidP="00954287">
                            <w:r>
                              <w:rPr>
                                <w:rFonts w:hint="eastAsia"/>
                              </w:rPr>
                              <w:t>今回の振り返り</w:t>
                            </w:r>
                            <w:r w:rsidR="000071F9">
                              <w:rPr>
                                <w:rFonts w:hint="eastAsia"/>
                              </w:rPr>
                              <w:t>を通して、</w:t>
                            </w:r>
                            <w:r>
                              <w:rPr>
                                <w:rFonts w:hint="eastAsia"/>
                              </w:rPr>
                              <w:t>今後も子どもの「なんだろう」という気持ちに立ち止まりながら、日常保育の中で探究的な関わりを積み重ねていきたい</w:t>
                            </w:r>
                            <w:r w:rsidR="000071F9">
                              <w:rPr>
                                <w:rFonts w:hint="eastAsia"/>
                              </w:rPr>
                              <w:t>と感じる機会にも繋がった。</w:t>
                            </w:r>
                          </w:p>
                          <w:p w14:paraId="2BA47FAD" w14:textId="0C3ED5F4" w:rsidR="00175890" w:rsidRPr="00954287" w:rsidRDefault="00175890" w:rsidP="00175890">
                            <w:pPr>
                              <w:rPr>
                                <w:color w:val="808080" w:themeColor="background1" w:themeShade="80"/>
                                <w:sz w:val="20"/>
                              </w:rPr>
                            </w:pPr>
                          </w:p>
                          <w:p w14:paraId="60C2E57D" w14:textId="77777777" w:rsidR="001145E2" w:rsidRPr="002B5081" w:rsidRDefault="001145E2" w:rsidP="001145E2"/>
                          <w:p w14:paraId="2FEADDDA" w14:textId="77777777" w:rsidR="001145E2" w:rsidRDefault="001145E2" w:rsidP="001145E2"/>
                          <w:p w14:paraId="604DCE2F" w14:textId="77777777" w:rsidR="001145E2" w:rsidRDefault="001145E2" w:rsidP="001145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99082" id="_x0000_s1031" type="#_x0000_t202" style="position:absolute;left:0;text-align:left;margin-left:7.5pt;margin-top:36.1pt;width:418.2pt;height:502.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">
                <v:textbox>
                  <w:txbxContent>
                    <w:p w14:paraId="32483ACF" w14:textId="05467731" w:rsidR="00954287" w:rsidRDefault="000071F9" w:rsidP="000071F9">
                      <w:pPr>
                        <w:ind w:firstLineChars="100" w:firstLine="210"/>
                      </w:pPr>
                      <w:r>
                        <w:rPr>
                          <w:rFonts w:hint="eastAsia"/>
                        </w:rPr>
                        <w:t>活動</w:t>
                      </w:r>
                      <w:r w:rsidR="00954287">
                        <w:rPr>
                          <w:rFonts w:hint="eastAsia"/>
                        </w:rPr>
                        <w:t>を通して、子どもたちは日常や遊びの中にある「光」に繰り返し触れながら、気づき方や関わり方を少しずつ変化させていった。</w:t>
                      </w:r>
                    </w:p>
                    <w:p w14:paraId="1804DAB6" w14:textId="77777777" w:rsidR="00954287" w:rsidRDefault="00954287" w:rsidP="00954287">
                      <w:r>
                        <w:rPr>
                          <w:rFonts w:hint="eastAsia"/>
                        </w:rPr>
                        <w:t>当初は、光を「じっと見つめる」「指を差す」といった受動的な反応が中心であったが、活動を重ねるにつれて、自ら近づいて確かめたり、懐中電灯と素材を組み合わせて試したりするなど、主体的に関わろうとする姿が多く見られるようになった。</w:t>
                      </w:r>
                    </w:p>
                    <w:p w14:paraId="0D4744D9" w14:textId="5CB29CFB" w:rsidR="00954287" w:rsidRDefault="00954287" w:rsidP="00954287">
                      <w:r>
                        <w:rPr>
                          <w:rFonts w:hint="eastAsia"/>
                        </w:rPr>
                        <w:t>同じ環境であっても、月齢や経験の積み重ねにより、</w:t>
                      </w:r>
                      <w:r w:rsidR="00D21C50">
                        <w:rPr>
                          <w:rFonts w:hint="eastAsia"/>
                        </w:rPr>
                        <w:t>目を向ける部分</w:t>
                      </w:r>
                      <w:r>
                        <w:rPr>
                          <w:rFonts w:hint="eastAsia"/>
                        </w:rPr>
                        <w:t>や遊び方が変化していく様子から、体験が感覚として子どもの中に蓄積されていることが</w:t>
                      </w:r>
                      <w:r w:rsidR="000071F9">
                        <w:rPr>
                          <w:rFonts w:hint="eastAsia"/>
                        </w:rPr>
                        <w:t>伺えた</w:t>
                      </w:r>
                      <w:r>
                        <w:rPr>
                          <w:rFonts w:hint="eastAsia"/>
                        </w:rPr>
                        <w:t>。特に、久しぶりに行った光遊びでも、迷うことなく懐中電灯を手に取り、自分なりに遊びを広げていく姿は、継続的な</w:t>
                      </w:r>
                      <w:r w:rsidR="00D21C50">
                        <w:rPr>
                          <w:rFonts w:hint="eastAsia"/>
                        </w:rPr>
                        <w:t>活動</w:t>
                      </w:r>
                      <w:r>
                        <w:rPr>
                          <w:rFonts w:hint="eastAsia"/>
                        </w:rPr>
                        <w:t>の成果だと感じている。</w:t>
                      </w:r>
                    </w:p>
                    <w:p w14:paraId="2B348656" w14:textId="0A7281EC" w:rsidR="000071F9" w:rsidRDefault="00954287" w:rsidP="00954287">
                      <w:r>
                        <w:rPr>
                          <w:rFonts w:hint="eastAsia"/>
                        </w:rPr>
                        <w:t>また、光遊びを通して、子どもたちは保育者の言葉や表情を手がかりに、自分の「発見」や「不思議」を共有しようとする姿を見せていた。これは、光そのものへの興味だけでなく、人との関わりの中で安心して</w:t>
                      </w:r>
                      <w:r w:rsidR="00D21C50">
                        <w:rPr>
                          <w:rFonts w:hint="eastAsia"/>
                        </w:rPr>
                        <w:t>活動に向かう</w:t>
                      </w:r>
                      <w:r>
                        <w:rPr>
                          <w:rFonts w:hint="eastAsia"/>
                        </w:rPr>
                        <w:t>姿勢が育っていることの表れでもあ</w:t>
                      </w:r>
                      <w:r w:rsidR="000071F9">
                        <w:rPr>
                          <w:rFonts w:hint="eastAsia"/>
                        </w:rPr>
                        <w:t>ると感じた。</w:t>
                      </w:r>
                    </w:p>
                    <w:p w14:paraId="76FE645E" w14:textId="2DFF896B" w:rsidR="00954287" w:rsidRDefault="000071F9" w:rsidP="00954287">
                      <w:r>
                        <w:rPr>
                          <w:rFonts w:hint="eastAsia"/>
                        </w:rPr>
                        <w:t>そして、</w:t>
                      </w:r>
                      <w:r w:rsidR="00954287">
                        <w:rPr>
                          <w:rFonts w:hint="eastAsia"/>
                        </w:rPr>
                        <w:t>保育者にとっては特別な教材や設定がなくても、日常の中にある子どもの小さな気づきを丁寧に拾い、環境を少し調整することで、探究が深まっていくことを実感する機会となった。</w:t>
                      </w:r>
                    </w:p>
                    <w:p w14:paraId="36D51283" w14:textId="4D2D9EC5" w:rsidR="000071F9" w:rsidRDefault="00954287" w:rsidP="00954287">
                      <w:r>
                        <w:rPr>
                          <w:rFonts w:hint="eastAsia"/>
                        </w:rPr>
                        <w:t>また、同じテーマを継続して取り組むことで、子どもの育ちや変化を捉えやすくなり、記録を通して保育者間で学びを共有できたことも大きな成果</w:t>
                      </w:r>
                      <w:r w:rsidR="000071F9">
                        <w:rPr>
                          <w:rFonts w:hint="eastAsia"/>
                        </w:rPr>
                        <w:t>だと感じている。</w:t>
                      </w:r>
                    </w:p>
                    <w:p w14:paraId="52B4A825" w14:textId="5418675F" w:rsidR="00954287" w:rsidRDefault="00954287" w:rsidP="00954287">
                      <w:r>
                        <w:rPr>
                          <w:rFonts w:hint="eastAsia"/>
                        </w:rPr>
                        <w:t>行事と結びつけた活動では、保護者と体験を共有することができ、すくわくプロジェクトの取り組みを自然な形で伝えることにも</w:t>
                      </w:r>
                      <w:r w:rsidR="000071F9">
                        <w:rPr>
                          <w:rFonts w:hint="eastAsia"/>
                        </w:rPr>
                        <w:t>繋がった</w:t>
                      </w:r>
                      <w:r>
                        <w:rPr>
                          <w:rFonts w:hint="eastAsia"/>
                        </w:rPr>
                        <w:t>。</w:t>
                      </w:r>
                    </w:p>
                    <w:p w14:paraId="77A37C7D" w14:textId="0673CFA6" w:rsidR="00954287" w:rsidRDefault="00954287" w:rsidP="00954287">
                      <w:r>
                        <w:rPr>
                          <w:rFonts w:hint="eastAsia"/>
                        </w:rPr>
                        <w:t>今回の振り返り</w:t>
                      </w:r>
                      <w:r w:rsidR="000071F9">
                        <w:rPr>
                          <w:rFonts w:hint="eastAsia"/>
                        </w:rPr>
                        <w:t>を通して、</w:t>
                      </w:r>
                      <w:r>
                        <w:rPr>
                          <w:rFonts w:hint="eastAsia"/>
                        </w:rPr>
                        <w:t>今後も子どもの「なんだろう」という気持ちに立ち止まりながら、日常保育の中で探究的な関わりを積み重ねていきたい</w:t>
                      </w:r>
                      <w:r w:rsidR="000071F9">
                        <w:rPr>
                          <w:rFonts w:hint="eastAsia"/>
                        </w:rPr>
                        <w:t>と感じる機会にも繋がった。</w:t>
                      </w:r>
                    </w:p>
                    <w:p w14:paraId="2BA47FAD" w14:textId="0C3ED5F4" w:rsidR="00175890" w:rsidRPr="00954287" w:rsidRDefault="00175890" w:rsidP="00175890">
                      <w:pPr>
                        <w:rPr>
                          <w:color w:val="808080" w:themeColor="background1" w:themeShade="80"/>
                          <w:sz w:val="20"/>
                        </w:rPr>
                      </w:pPr>
                    </w:p>
                    <w:p w14:paraId="60C2E57D" w14:textId="77777777" w:rsidR="001145E2" w:rsidRPr="002B5081" w:rsidRDefault="001145E2" w:rsidP="001145E2"/>
                    <w:p w14:paraId="2FEADDDA" w14:textId="77777777" w:rsidR="001145E2" w:rsidRDefault="001145E2" w:rsidP="001145E2"/>
                    <w:p w14:paraId="604DCE2F" w14:textId="77777777" w:rsidR="001145E2" w:rsidRDefault="001145E2" w:rsidP="001145E2"/>
                  </w:txbxContent>
                </v:textbox>
                <w10:wrap type="square" anchorx="margin"/>
              </v:shape>
            </w:pict>
          </mc:Fallback>
        </mc:AlternateContent>
      </w:r>
      <w:r w:rsidR="00075D0A">
        <w:rPr>
          <w:rFonts w:ascii="Meiryo UI" w:eastAsia="Meiryo UI" w:hAnsi="Meiryo UI" w:hint="eastAsia"/>
        </w:rPr>
        <w:t>＜振り返りによって得た先生の気づき＞</w:t>
      </w:r>
    </w:p>
    <w:sectPr w:rsidR="00075D0A" w:rsidRPr="0065710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4181" w14:textId="77777777" w:rsidR="008C5AB8" w:rsidRDefault="008C5AB8" w:rsidP="00116ACF">
      <w:r>
        <w:separator/>
      </w:r>
    </w:p>
  </w:endnote>
  <w:endnote w:type="continuationSeparator" w:id="0">
    <w:p w14:paraId="0F02E116" w14:textId="77777777" w:rsidR="008C5AB8" w:rsidRDefault="008C5AB8" w:rsidP="0011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330B" w14:textId="77777777" w:rsidR="008C5AB8" w:rsidRDefault="008C5AB8" w:rsidP="00116ACF">
      <w:r>
        <w:separator/>
      </w:r>
    </w:p>
  </w:footnote>
  <w:footnote w:type="continuationSeparator" w:id="0">
    <w:p w14:paraId="29DB167A" w14:textId="77777777" w:rsidR="008C5AB8" w:rsidRDefault="008C5AB8" w:rsidP="00116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2937" w14:textId="4425440B" w:rsidR="00C308C6" w:rsidRDefault="00C308C6">
    <w:pPr>
      <w:pStyle w:val="aa"/>
    </w:pPr>
  </w:p>
  <w:p w14:paraId="3357E110" w14:textId="77777777" w:rsidR="00C308C6" w:rsidRDefault="00C308C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AF4"/>
    <w:rsid w:val="000071F9"/>
    <w:rsid w:val="00075D0A"/>
    <w:rsid w:val="00090B88"/>
    <w:rsid w:val="000A4E39"/>
    <w:rsid w:val="000A5F61"/>
    <w:rsid w:val="000E1DDC"/>
    <w:rsid w:val="001145E2"/>
    <w:rsid w:val="00116ACF"/>
    <w:rsid w:val="001542EF"/>
    <w:rsid w:val="00173016"/>
    <w:rsid w:val="00175890"/>
    <w:rsid w:val="00176C4D"/>
    <w:rsid w:val="001A6C05"/>
    <w:rsid w:val="001B07A3"/>
    <w:rsid w:val="001B2BC6"/>
    <w:rsid w:val="001B316F"/>
    <w:rsid w:val="00207C9D"/>
    <w:rsid w:val="00234AC0"/>
    <w:rsid w:val="00241ABE"/>
    <w:rsid w:val="0024220B"/>
    <w:rsid w:val="00244AF4"/>
    <w:rsid w:val="0025206F"/>
    <w:rsid w:val="00283E79"/>
    <w:rsid w:val="0029409D"/>
    <w:rsid w:val="002B5081"/>
    <w:rsid w:val="002C4DCC"/>
    <w:rsid w:val="002E2B0E"/>
    <w:rsid w:val="002E4B92"/>
    <w:rsid w:val="0031330E"/>
    <w:rsid w:val="00314DEC"/>
    <w:rsid w:val="00316C15"/>
    <w:rsid w:val="00357F58"/>
    <w:rsid w:val="003A328B"/>
    <w:rsid w:val="003C57B9"/>
    <w:rsid w:val="003D02EC"/>
    <w:rsid w:val="003E6E13"/>
    <w:rsid w:val="0044028A"/>
    <w:rsid w:val="0045605A"/>
    <w:rsid w:val="004624F0"/>
    <w:rsid w:val="004626A0"/>
    <w:rsid w:val="00467E17"/>
    <w:rsid w:val="00493AD1"/>
    <w:rsid w:val="004A757E"/>
    <w:rsid w:val="004D7A9D"/>
    <w:rsid w:val="00535658"/>
    <w:rsid w:val="00554893"/>
    <w:rsid w:val="005D0ACD"/>
    <w:rsid w:val="005F0B3A"/>
    <w:rsid w:val="005F2AE3"/>
    <w:rsid w:val="005F62DC"/>
    <w:rsid w:val="00607D07"/>
    <w:rsid w:val="00626DDE"/>
    <w:rsid w:val="0064731F"/>
    <w:rsid w:val="00651393"/>
    <w:rsid w:val="0065662C"/>
    <w:rsid w:val="0065710E"/>
    <w:rsid w:val="006811AB"/>
    <w:rsid w:val="006A6896"/>
    <w:rsid w:val="006B1D06"/>
    <w:rsid w:val="006B2938"/>
    <w:rsid w:val="00722D80"/>
    <w:rsid w:val="007F360C"/>
    <w:rsid w:val="008174FA"/>
    <w:rsid w:val="00826776"/>
    <w:rsid w:val="00845DEE"/>
    <w:rsid w:val="008533D6"/>
    <w:rsid w:val="008C5AB8"/>
    <w:rsid w:val="0091487E"/>
    <w:rsid w:val="00946B7E"/>
    <w:rsid w:val="00954287"/>
    <w:rsid w:val="00957DF4"/>
    <w:rsid w:val="009675C4"/>
    <w:rsid w:val="00987622"/>
    <w:rsid w:val="009C2FA2"/>
    <w:rsid w:val="00A1602B"/>
    <w:rsid w:val="00A625BB"/>
    <w:rsid w:val="00A64DC2"/>
    <w:rsid w:val="00AD2F0C"/>
    <w:rsid w:val="00AD609E"/>
    <w:rsid w:val="00AE5FD5"/>
    <w:rsid w:val="00AE6CCE"/>
    <w:rsid w:val="00B20FBD"/>
    <w:rsid w:val="00B215CC"/>
    <w:rsid w:val="00B639F5"/>
    <w:rsid w:val="00B743AF"/>
    <w:rsid w:val="00BB502E"/>
    <w:rsid w:val="00C23980"/>
    <w:rsid w:val="00C308C6"/>
    <w:rsid w:val="00C3704B"/>
    <w:rsid w:val="00C52F34"/>
    <w:rsid w:val="00C871D1"/>
    <w:rsid w:val="00CC3C57"/>
    <w:rsid w:val="00CC7B1F"/>
    <w:rsid w:val="00CF0D61"/>
    <w:rsid w:val="00CF6A2B"/>
    <w:rsid w:val="00D21C50"/>
    <w:rsid w:val="00D2692A"/>
    <w:rsid w:val="00D73B57"/>
    <w:rsid w:val="00DB45DD"/>
    <w:rsid w:val="00DB462D"/>
    <w:rsid w:val="00DE4BE3"/>
    <w:rsid w:val="00E0494A"/>
    <w:rsid w:val="00E467FA"/>
    <w:rsid w:val="00E536A0"/>
    <w:rsid w:val="00E57E52"/>
    <w:rsid w:val="00E7362C"/>
    <w:rsid w:val="00E758AB"/>
    <w:rsid w:val="00EA3883"/>
    <w:rsid w:val="00EB2F80"/>
    <w:rsid w:val="00EE6086"/>
    <w:rsid w:val="00F71C2F"/>
    <w:rsid w:val="00FA625E"/>
    <w:rsid w:val="00FF4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66CA4"/>
  <w15:chartTrackingRefBased/>
  <w15:docId w15:val="{60CFCD5A-CA66-4C3D-B752-806B7665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8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66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5662C"/>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73B57"/>
    <w:rPr>
      <w:sz w:val="18"/>
      <w:szCs w:val="18"/>
    </w:rPr>
  </w:style>
  <w:style w:type="paragraph" w:styleId="a6">
    <w:name w:val="annotation text"/>
    <w:basedOn w:val="a"/>
    <w:link w:val="a7"/>
    <w:uiPriority w:val="99"/>
    <w:semiHidden/>
    <w:unhideWhenUsed/>
    <w:rsid w:val="00D73B57"/>
    <w:pPr>
      <w:jc w:val="left"/>
    </w:pPr>
  </w:style>
  <w:style w:type="character" w:customStyle="1" w:styleId="a7">
    <w:name w:val="コメント文字列 (文字)"/>
    <w:basedOn w:val="a0"/>
    <w:link w:val="a6"/>
    <w:uiPriority w:val="99"/>
    <w:semiHidden/>
    <w:rsid w:val="00D73B57"/>
  </w:style>
  <w:style w:type="paragraph" w:styleId="a8">
    <w:name w:val="annotation subject"/>
    <w:basedOn w:val="a6"/>
    <w:next w:val="a6"/>
    <w:link w:val="a9"/>
    <w:uiPriority w:val="99"/>
    <w:semiHidden/>
    <w:unhideWhenUsed/>
    <w:rsid w:val="00D73B57"/>
    <w:rPr>
      <w:b/>
      <w:bCs/>
    </w:rPr>
  </w:style>
  <w:style w:type="character" w:customStyle="1" w:styleId="a9">
    <w:name w:val="コメント内容 (文字)"/>
    <w:basedOn w:val="a7"/>
    <w:link w:val="a8"/>
    <w:uiPriority w:val="99"/>
    <w:semiHidden/>
    <w:rsid w:val="00D73B57"/>
    <w:rPr>
      <w:b/>
      <w:bCs/>
    </w:rPr>
  </w:style>
  <w:style w:type="paragraph" w:styleId="aa">
    <w:name w:val="header"/>
    <w:basedOn w:val="a"/>
    <w:link w:val="ab"/>
    <w:uiPriority w:val="99"/>
    <w:unhideWhenUsed/>
    <w:rsid w:val="00116ACF"/>
    <w:pPr>
      <w:tabs>
        <w:tab w:val="center" w:pos="4252"/>
        <w:tab w:val="right" w:pos="8504"/>
      </w:tabs>
      <w:snapToGrid w:val="0"/>
    </w:pPr>
  </w:style>
  <w:style w:type="character" w:customStyle="1" w:styleId="ab">
    <w:name w:val="ヘッダー (文字)"/>
    <w:basedOn w:val="a0"/>
    <w:link w:val="aa"/>
    <w:uiPriority w:val="99"/>
    <w:rsid w:val="00116ACF"/>
  </w:style>
  <w:style w:type="paragraph" w:styleId="ac">
    <w:name w:val="footer"/>
    <w:basedOn w:val="a"/>
    <w:link w:val="ad"/>
    <w:uiPriority w:val="99"/>
    <w:unhideWhenUsed/>
    <w:rsid w:val="00116ACF"/>
    <w:pPr>
      <w:tabs>
        <w:tab w:val="center" w:pos="4252"/>
        <w:tab w:val="right" w:pos="8504"/>
      </w:tabs>
      <w:snapToGrid w:val="0"/>
    </w:pPr>
  </w:style>
  <w:style w:type="character" w:customStyle="1" w:styleId="ad">
    <w:name w:val="フッター (文字)"/>
    <w:basedOn w:val="a0"/>
    <w:link w:val="ac"/>
    <w:uiPriority w:val="99"/>
    <w:rsid w:val="00116ACF"/>
  </w:style>
  <w:style w:type="table" w:styleId="ae">
    <w:name w:val="Table Grid"/>
    <w:basedOn w:val="a1"/>
    <w:uiPriority w:val="39"/>
    <w:rsid w:val="00116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qFormat/>
    <w:rsid w:val="008174FA"/>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D98E-8311-4858-ADE8-9A9F800E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27</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定行　景子</dc:creator>
  <cp:keywords/>
  <dc:description/>
  <cp:lastModifiedBy>事務 事務</cp:lastModifiedBy>
  <cp:revision>24</cp:revision>
  <cp:lastPrinted>2026-02-04T04:50:00Z</cp:lastPrinted>
  <dcterms:created xsi:type="dcterms:W3CDTF">2025-03-24T00:33:00Z</dcterms:created>
  <dcterms:modified xsi:type="dcterms:W3CDTF">2026-04-03T04:58:00Z</dcterms:modified>
</cp:coreProperties>
</file>